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D8" w:rsidRPr="004B4FD8" w:rsidRDefault="004B4FD8" w:rsidP="004B4F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4B4FD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Преимущества</w:t>
      </w:r>
      <w:r w:rsidR="00BC5CF7" w:rsidRPr="004B4FD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 получения </w:t>
      </w:r>
      <w:proofErr w:type="gramStart"/>
      <w:r w:rsidR="00BC5CF7" w:rsidRPr="004B4FD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гос</w:t>
      </w:r>
      <w:r w:rsidRPr="004B4FD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ударственных</w:t>
      </w:r>
      <w:proofErr w:type="gramEnd"/>
      <w:r w:rsidRPr="004B4FD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 </w:t>
      </w:r>
    </w:p>
    <w:p w:rsidR="00BC5CF7" w:rsidRPr="004B4FD8" w:rsidRDefault="00BC5CF7" w:rsidP="004B4F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4B4FD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услуг в электронном виде</w:t>
      </w:r>
    </w:p>
    <w:p w:rsidR="004B4FD8" w:rsidRPr="00BC5CF7" w:rsidRDefault="004B4FD8" w:rsidP="004B4F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p w:rsidR="00BC5CF7" w:rsidRPr="00486B54" w:rsidRDefault="00BC5CF7" w:rsidP="00486B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Юрьянского района Кировской области  напоминает жителям </w:t>
      </w:r>
      <w:r w:rsidR="00523830"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 района</w:t>
      </w:r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возможности получения государственных и муниципальных услуг в электронном виде через </w:t>
      </w:r>
      <w:hyperlink r:id="rId5" w:tgtFrame="_blank" w:history="1">
        <w:r w:rsidRPr="00486B5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Единый портал</w:t>
        </w:r>
      </w:hyperlink>
      <w:hyperlink r:id="rId6" w:tgtFrame="_blank" w:history="1">
        <w:r w:rsidRPr="00486B5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 государственных и муниципальных услуг (ЕПГУ)</w:t>
        </w:r>
      </w:hyperlink>
      <w:r w:rsidRPr="0048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486B54" w:rsidRPr="0048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портал  </w:t>
      </w:r>
      <w:proofErr w:type="spellStart"/>
      <w:r w:rsidR="00486B54" w:rsidRPr="0048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Pr="0048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C5CF7" w:rsidRPr="00486B54" w:rsidRDefault="00BC5CF7" w:rsidP="00486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Преимущества получения государственных и муниципальных услуг </w:t>
      </w:r>
    </w:p>
    <w:p w:rsidR="00BC5CF7" w:rsidRPr="00486B54" w:rsidRDefault="00BC5CF7" w:rsidP="00486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электронном виде через ЕПГУ:</w:t>
      </w:r>
    </w:p>
    <w:p w:rsidR="00BC5CF7" w:rsidRPr="00486B54" w:rsidRDefault="00BC5CF7" w:rsidP="00486B54">
      <w:pPr>
        <w:numPr>
          <w:ilvl w:val="1"/>
          <w:numId w:val="4"/>
        </w:numPr>
        <w:tabs>
          <w:tab w:val="clear" w:pos="1440"/>
          <w:tab w:val="num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круглосуточная доступность портала (подача заявления о предоставлении государственных и муниципальных услуг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Интернет);</w:t>
      </w:r>
    </w:p>
    <w:p w:rsidR="00BC5CF7" w:rsidRPr="00486B54" w:rsidRDefault="00BC5CF7" w:rsidP="00486B54">
      <w:pPr>
        <w:numPr>
          <w:ilvl w:val="1"/>
          <w:numId w:val="4"/>
        </w:numPr>
        <w:tabs>
          <w:tab w:val="clear" w:pos="1440"/>
          <w:tab w:val="num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услуги из любого удобного для Вас места;</w:t>
      </w:r>
    </w:p>
    <w:p w:rsidR="00BC5CF7" w:rsidRPr="00486B54" w:rsidRDefault="00BC5CF7" w:rsidP="00486B54">
      <w:pPr>
        <w:numPr>
          <w:ilvl w:val="1"/>
          <w:numId w:val="4"/>
        </w:numPr>
        <w:tabs>
          <w:tab w:val="clear" w:pos="1440"/>
          <w:tab w:val="num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упрощение получения государственной и муниципальной услуги и другой полезной информации (сокращение количества предоставляемых документов);</w:t>
      </w:r>
    </w:p>
    <w:p w:rsidR="00BC5CF7" w:rsidRPr="00486B54" w:rsidRDefault="00BC5CF7" w:rsidP="00486B54">
      <w:pPr>
        <w:numPr>
          <w:ilvl w:val="1"/>
          <w:numId w:val="4"/>
        </w:numPr>
        <w:tabs>
          <w:tab w:val="clear" w:pos="1440"/>
          <w:tab w:val="num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услугам сосредоточена на единой информационной площадке;</w:t>
      </w:r>
    </w:p>
    <w:p w:rsidR="00BC5CF7" w:rsidRPr="00486B54" w:rsidRDefault="00BC5CF7" w:rsidP="00486B54">
      <w:pPr>
        <w:numPr>
          <w:ilvl w:val="1"/>
          <w:numId w:val="4"/>
        </w:numPr>
        <w:tabs>
          <w:tab w:val="clear" w:pos="1440"/>
          <w:tab w:val="num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очередей;</w:t>
      </w:r>
    </w:p>
    <w:p w:rsidR="00BC5CF7" w:rsidRPr="00486B54" w:rsidRDefault="00BC5CF7" w:rsidP="00486B54">
      <w:pPr>
        <w:numPr>
          <w:ilvl w:val="1"/>
          <w:numId w:val="4"/>
        </w:numPr>
        <w:tabs>
          <w:tab w:val="clear" w:pos="1440"/>
          <w:tab w:val="num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встроенная система оплаты;</w:t>
      </w:r>
    </w:p>
    <w:p w:rsidR="00BC5CF7" w:rsidRPr="00486B54" w:rsidRDefault="00BC5CF7" w:rsidP="00486B54">
      <w:pPr>
        <w:numPr>
          <w:ilvl w:val="1"/>
          <w:numId w:val="4"/>
        </w:numPr>
        <w:tabs>
          <w:tab w:val="clear" w:pos="1440"/>
          <w:tab w:val="num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коррупции, т.к. заявитель не обращается напрямую в ведомство для получения услуги;</w:t>
      </w:r>
    </w:p>
    <w:p w:rsidR="00BC5CF7" w:rsidRPr="00486B54" w:rsidRDefault="00BC5CF7" w:rsidP="00486B54">
      <w:pPr>
        <w:numPr>
          <w:ilvl w:val="1"/>
          <w:numId w:val="4"/>
        </w:numPr>
        <w:tabs>
          <w:tab w:val="clear" w:pos="1440"/>
          <w:tab w:val="num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гражданина на каждом этапе работы по его заявлению;</w:t>
      </w:r>
    </w:p>
    <w:p w:rsidR="00BC5CF7" w:rsidRPr="00486B54" w:rsidRDefault="00BC5CF7" w:rsidP="00486B54">
      <w:pPr>
        <w:numPr>
          <w:ilvl w:val="1"/>
          <w:numId w:val="4"/>
        </w:numPr>
        <w:tabs>
          <w:tab w:val="clear" w:pos="1440"/>
          <w:tab w:val="num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времени от подачи заявления до выдачи оформленного документа.</w:t>
      </w:r>
    </w:p>
    <w:p w:rsidR="00602C2B" w:rsidRDefault="00BC5CF7" w:rsidP="00486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получить услугу, необходимо зарегистрироваться на портале по адресу</w:t>
      </w:r>
      <w:r w:rsidRPr="0048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hyperlink r:id="rId7" w:history="1">
        <w:r w:rsidRPr="00486B5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http://www.gosuslugi.ru</w:t>
        </w:r>
      </w:hyperlink>
      <w:r w:rsidRPr="0048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C2B"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регистрации необходимо иметь при себе:</w:t>
      </w:r>
    </w:p>
    <w:p w:rsidR="004B4FD8" w:rsidRPr="00486B54" w:rsidRDefault="004B4FD8" w:rsidP="00486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FD8" w:rsidRDefault="004B4FD8" w:rsidP="004B4F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гражданина РФ.</w:t>
      </w:r>
    </w:p>
    <w:p w:rsidR="004B4FD8" w:rsidRDefault="00602C2B" w:rsidP="004B4F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Страховое свидетельство государственного п</w:t>
      </w:r>
      <w:r w:rsidR="004B4FD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енсионного страхования (СНИЛС).</w:t>
      </w:r>
    </w:p>
    <w:p w:rsidR="00602C2B" w:rsidRDefault="00602C2B" w:rsidP="004B4F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Мобильный телефон, номер которого ранее не использовался при регистрации на портале государственных услуг или адрес электронной почты, который ранее не использовался при регистрации на портале </w:t>
      </w:r>
      <w:proofErr w:type="spellStart"/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FD8" w:rsidRDefault="004B4FD8" w:rsidP="00486B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5F3B" w:rsidRDefault="00D75F3B" w:rsidP="00486B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B54">
        <w:rPr>
          <w:sz w:val="28"/>
          <w:szCs w:val="28"/>
        </w:rPr>
        <w:t xml:space="preserve">При первичной регистрации после подтверждения номера сотового телефона создается </w:t>
      </w:r>
      <w:r w:rsidRPr="00486B54">
        <w:rPr>
          <w:b/>
          <w:sz w:val="28"/>
          <w:szCs w:val="28"/>
        </w:rPr>
        <w:t xml:space="preserve">упрощенная запись. </w:t>
      </w:r>
      <w:r w:rsidRPr="00486B54">
        <w:rPr>
          <w:sz w:val="28"/>
          <w:szCs w:val="28"/>
        </w:rPr>
        <w:t>На данном этапе пользователь сможет оплачивать некоторые счета и получать справки или выписки по определенным категориям услуг.</w:t>
      </w:r>
    </w:p>
    <w:p w:rsidR="004B4FD8" w:rsidRDefault="004B4FD8" w:rsidP="004B4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F3B" w:rsidRPr="00486B54" w:rsidRDefault="00D75F3B" w:rsidP="004B4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54">
        <w:rPr>
          <w:rFonts w:ascii="Times New Roman" w:hAnsi="Times New Roman" w:cs="Times New Roman"/>
          <w:sz w:val="28"/>
          <w:szCs w:val="28"/>
        </w:rPr>
        <w:t>П</w:t>
      </w:r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внесении в раздел персональной информации паспортных данных и номера СНИЛС</w:t>
      </w:r>
      <w:r w:rsidRPr="00486B54">
        <w:rPr>
          <w:rFonts w:ascii="Times New Roman" w:hAnsi="Times New Roman" w:cs="Times New Roman"/>
          <w:sz w:val="28"/>
          <w:szCs w:val="28"/>
        </w:rPr>
        <w:t xml:space="preserve"> получается </w:t>
      </w:r>
      <w:r w:rsidRPr="00486B54">
        <w:rPr>
          <w:rFonts w:ascii="Times New Roman" w:hAnsi="Times New Roman" w:cs="Times New Roman"/>
          <w:b/>
          <w:sz w:val="28"/>
          <w:szCs w:val="28"/>
        </w:rPr>
        <w:t>стандартная запись</w:t>
      </w:r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8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Стандартная</w:t>
      </w:r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расширяет список доступных услуг: проверка штрафов ГИБДД по свидетельству о </w:t>
      </w:r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регистрации транспортного средства, по номеру автомобиля и по водительскому удостоверению, запись к врачу, регистрация товарного знака. Но чтобы полноценно пользоваться порталом, нужен </w:t>
      </w:r>
      <w:r w:rsidR="00E739A5" w:rsidRPr="00486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подтвержденный</w:t>
      </w:r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учетной записи. </w:t>
      </w:r>
    </w:p>
    <w:p w:rsidR="00D75F3B" w:rsidRPr="00486B54" w:rsidRDefault="00D75F3B" w:rsidP="00486B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5F3B" w:rsidRPr="00486B54" w:rsidRDefault="00D75F3B" w:rsidP="00486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Подтвержденная</w:t>
      </w:r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B54"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учетная запись </w:t>
      </w:r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открывает доступ ко всем </w:t>
      </w:r>
      <w:proofErr w:type="spellStart"/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госуслугам</w:t>
      </w:r>
      <w:proofErr w:type="spellEnd"/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загранпаспорт, запись ребенка в садик, регистрацию по месту жительства и др.</w:t>
      </w:r>
    </w:p>
    <w:p w:rsidR="00707661" w:rsidRPr="00486B54" w:rsidRDefault="00707661" w:rsidP="00486B54">
      <w:pPr>
        <w:pStyle w:val="ng-scope"/>
        <w:spacing w:before="0" w:beforeAutospacing="0" w:after="0" w:afterAutospacing="0"/>
        <w:ind w:firstLine="709"/>
        <w:rPr>
          <w:sz w:val="28"/>
          <w:szCs w:val="28"/>
        </w:rPr>
      </w:pPr>
      <w:r w:rsidRPr="00486B54">
        <w:rPr>
          <w:rStyle w:val="a4"/>
          <w:b w:val="0"/>
          <w:sz w:val="28"/>
          <w:szCs w:val="28"/>
        </w:rPr>
        <w:t>Для получения</w:t>
      </w:r>
      <w:r w:rsidRPr="00486B54">
        <w:rPr>
          <w:rStyle w:val="a4"/>
          <w:sz w:val="28"/>
          <w:szCs w:val="28"/>
        </w:rPr>
        <w:t xml:space="preserve"> </w:t>
      </w:r>
      <w:r w:rsidRPr="00486B54">
        <w:rPr>
          <w:sz w:val="28"/>
          <w:szCs w:val="28"/>
        </w:rPr>
        <w:t xml:space="preserve"> подтвержденной учетной записи необходимо:</w:t>
      </w:r>
    </w:p>
    <w:p w:rsidR="00707661" w:rsidRPr="00486B54" w:rsidRDefault="00707661" w:rsidP="00486B54">
      <w:pPr>
        <w:pStyle w:val="ng-scope"/>
        <w:spacing w:before="0" w:beforeAutospacing="0" w:after="0" w:afterAutospacing="0"/>
        <w:jc w:val="both"/>
        <w:rPr>
          <w:sz w:val="28"/>
          <w:szCs w:val="28"/>
        </w:rPr>
      </w:pPr>
      <w:r w:rsidRPr="00486B54">
        <w:rPr>
          <w:sz w:val="28"/>
          <w:szCs w:val="28"/>
        </w:rPr>
        <w:t xml:space="preserve">• </w:t>
      </w:r>
      <w:r w:rsidRPr="00486B54">
        <w:rPr>
          <w:rStyle w:val="a4"/>
          <w:sz w:val="28"/>
          <w:szCs w:val="28"/>
        </w:rPr>
        <w:t>лично</w:t>
      </w:r>
      <w:r w:rsidRPr="00486B54">
        <w:rPr>
          <w:sz w:val="28"/>
          <w:szCs w:val="28"/>
        </w:rPr>
        <w:t xml:space="preserve">, обратится с документом, удостоверяющим личность, и СНИЛС в удобный </w:t>
      </w:r>
      <w:hyperlink r:id="rId8" w:tgtFrame="_blank" w:history="1">
        <w:r w:rsidRPr="00486B54">
          <w:rPr>
            <w:rStyle w:val="a6"/>
            <w:sz w:val="28"/>
            <w:szCs w:val="28"/>
          </w:rPr>
          <w:t>Центр обслуживания</w:t>
        </w:r>
      </w:hyperlink>
      <w:r w:rsidRPr="00486B54">
        <w:rPr>
          <w:sz w:val="28"/>
          <w:szCs w:val="28"/>
        </w:rPr>
        <w:t xml:space="preserve"> (в </w:t>
      </w:r>
      <w:proofErr w:type="spellStart"/>
      <w:r w:rsidRPr="00486B54">
        <w:rPr>
          <w:sz w:val="28"/>
          <w:szCs w:val="28"/>
        </w:rPr>
        <w:t>пгт</w:t>
      </w:r>
      <w:proofErr w:type="spellEnd"/>
      <w:r w:rsidRPr="00486B54">
        <w:rPr>
          <w:sz w:val="28"/>
          <w:szCs w:val="28"/>
        </w:rPr>
        <w:t xml:space="preserve"> Юрья это - администрация Юрьянского района, МФЦ);</w:t>
      </w:r>
    </w:p>
    <w:p w:rsidR="00707661" w:rsidRPr="00486B54" w:rsidRDefault="00707661" w:rsidP="00486B54">
      <w:pPr>
        <w:pStyle w:val="ng-scope"/>
        <w:spacing w:before="0" w:beforeAutospacing="0" w:after="0" w:afterAutospacing="0"/>
        <w:jc w:val="both"/>
        <w:rPr>
          <w:sz w:val="28"/>
          <w:szCs w:val="28"/>
        </w:rPr>
      </w:pPr>
      <w:r w:rsidRPr="00486B54">
        <w:rPr>
          <w:sz w:val="28"/>
          <w:szCs w:val="28"/>
        </w:rPr>
        <w:t xml:space="preserve">• </w:t>
      </w:r>
      <w:r w:rsidRPr="00486B54">
        <w:rPr>
          <w:rStyle w:val="a4"/>
          <w:sz w:val="28"/>
          <w:szCs w:val="28"/>
        </w:rPr>
        <w:t>онлайн</w:t>
      </w:r>
      <w:r w:rsidRPr="00486B54">
        <w:rPr>
          <w:sz w:val="28"/>
          <w:szCs w:val="28"/>
        </w:rPr>
        <w:t xml:space="preserve"> через интернет-банки </w:t>
      </w:r>
      <w:hyperlink r:id="rId9" w:tgtFrame="_blank" w:history="1">
        <w:r w:rsidRPr="00486B54">
          <w:rPr>
            <w:rStyle w:val="a6"/>
            <w:sz w:val="28"/>
            <w:szCs w:val="28"/>
          </w:rPr>
          <w:t>Сбербанк Онлайн</w:t>
        </w:r>
      </w:hyperlink>
      <w:r w:rsidRPr="00486B54">
        <w:rPr>
          <w:sz w:val="28"/>
          <w:szCs w:val="28"/>
        </w:rPr>
        <w:t xml:space="preserve"> веб-версии и </w:t>
      </w:r>
      <w:hyperlink r:id="rId10" w:tgtFrame="_blank" w:history="1">
        <w:r w:rsidRPr="00486B54">
          <w:rPr>
            <w:rStyle w:val="a6"/>
            <w:sz w:val="28"/>
            <w:szCs w:val="28"/>
          </w:rPr>
          <w:t>Тинькофф</w:t>
        </w:r>
      </w:hyperlink>
      <w:r w:rsidRPr="00486B54">
        <w:rPr>
          <w:sz w:val="28"/>
          <w:szCs w:val="28"/>
        </w:rPr>
        <w:t>, а также интерне</w:t>
      </w:r>
      <w:proofErr w:type="gramStart"/>
      <w:r w:rsidRPr="00486B54">
        <w:rPr>
          <w:sz w:val="28"/>
          <w:szCs w:val="28"/>
        </w:rPr>
        <w:t>т-</w:t>
      </w:r>
      <w:proofErr w:type="gramEnd"/>
      <w:r w:rsidRPr="00486B54">
        <w:rPr>
          <w:sz w:val="28"/>
          <w:szCs w:val="28"/>
        </w:rPr>
        <w:t xml:space="preserve"> и мобильный банк </w:t>
      </w:r>
      <w:hyperlink r:id="rId11" w:tgtFrame="_blank" w:history="1">
        <w:r w:rsidRPr="00486B54">
          <w:rPr>
            <w:rStyle w:val="a6"/>
            <w:sz w:val="28"/>
            <w:szCs w:val="28"/>
          </w:rPr>
          <w:t>Почта Банк Онлайн</w:t>
        </w:r>
      </w:hyperlink>
      <w:r w:rsidRPr="00486B54">
        <w:rPr>
          <w:sz w:val="28"/>
          <w:szCs w:val="28"/>
        </w:rPr>
        <w:t> (при условии, что вы являетесь клиентом одного из банков);</w:t>
      </w:r>
    </w:p>
    <w:p w:rsidR="00707661" w:rsidRPr="00486B54" w:rsidRDefault="00707661" w:rsidP="00486B54">
      <w:pPr>
        <w:pStyle w:val="ng-scope"/>
        <w:spacing w:before="0" w:beforeAutospacing="0" w:after="0" w:afterAutospacing="0"/>
        <w:jc w:val="both"/>
        <w:rPr>
          <w:sz w:val="28"/>
          <w:szCs w:val="28"/>
        </w:rPr>
      </w:pPr>
      <w:r w:rsidRPr="00486B54">
        <w:rPr>
          <w:sz w:val="28"/>
          <w:szCs w:val="28"/>
        </w:rPr>
        <w:t xml:space="preserve">• </w:t>
      </w:r>
      <w:r w:rsidRPr="00486B54">
        <w:rPr>
          <w:rStyle w:val="a4"/>
          <w:sz w:val="28"/>
          <w:szCs w:val="28"/>
        </w:rPr>
        <w:t>почтой</w:t>
      </w:r>
      <w:r w:rsidRPr="00486B54">
        <w:rPr>
          <w:sz w:val="28"/>
          <w:szCs w:val="28"/>
        </w:rPr>
        <w:t xml:space="preserve">, заказав получение кода подтверждения личности Почтой России из </w:t>
      </w:r>
      <w:hyperlink r:id="rId12" w:tgtFrame="_blank" w:history="1">
        <w:r w:rsidRPr="00486B54">
          <w:rPr>
            <w:rStyle w:val="a6"/>
            <w:color w:val="000000" w:themeColor="text1"/>
            <w:sz w:val="28"/>
            <w:szCs w:val="28"/>
            <w:u w:val="none"/>
          </w:rPr>
          <w:t>личного</w:t>
        </w:r>
      </w:hyperlink>
      <w:r w:rsidRPr="00486B54">
        <w:rPr>
          <w:color w:val="000000" w:themeColor="text1"/>
          <w:sz w:val="28"/>
          <w:szCs w:val="28"/>
        </w:rPr>
        <w:t xml:space="preserve"> </w:t>
      </w:r>
      <w:r w:rsidRPr="00486B54">
        <w:rPr>
          <w:sz w:val="28"/>
          <w:szCs w:val="28"/>
        </w:rPr>
        <w:t xml:space="preserve">кабинета на портале </w:t>
      </w:r>
      <w:proofErr w:type="spellStart"/>
      <w:r w:rsidRPr="00486B54">
        <w:rPr>
          <w:sz w:val="28"/>
          <w:szCs w:val="28"/>
        </w:rPr>
        <w:t>госуслуг</w:t>
      </w:r>
      <w:proofErr w:type="spellEnd"/>
      <w:r w:rsidRPr="00486B54">
        <w:rPr>
          <w:sz w:val="28"/>
          <w:szCs w:val="28"/>
        </w:rPr>
        <w:t>.</w:t>
      </w:r>
    </w:p>
    <w:p w:rsidR="00707661" w:rsidRDefault="00707661" w:rsidP="00486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Портала государственных услуг можно подать заявку на получение или обмен гражданского и заграничного паспортов, на регистрацию автомобиля, узнать о своей задолженности перед налоговой службой, проверить наличие неоплаченных штрафов ГИБДД, подать налоговую декларацию или поставить ребёнка на очередь в детский сад. И это далеко не все услуги, предоставляемые Сведения о необходимых для получения услуги документах прописаны на сайте, а вся информация о ходе рассмотрения заявки будет поступать на ваш электронный адрес в режиме реального времени.</w:t>
      </w:r>
    </w:p>
    <w:p w:rsidR="004B4FD8" w:rsidRPr="00486B54" w:rsidRDefault="004B4FD8" w:rsidP="00486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30" w:rsidRPr="00486B54" w:rsidRDefault="00707661" w:rsidP="00486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внимание, что все заявления, поданные в электронном виде через Единый портал государственных и муниципальных услуг, рассматриваются в первоочередном порядке!</w:t>
      </w:r>
    </w:p>
    <w:p w:rsidR="00707661" w:rsidRPr="00486B54" w:rsidRDefault="00707661" w:rsidP="00486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экономите свое время и избавляете себя от необходимости лично приезжать в ведомство и ожидать в очередях.</w:t>
      </w:r>
    </w:p>
    <w:p w:rsidR="00707661" w:rsidRPr="00486B54" w:rsidRDefault="00707661" w:rsidP="00486B54">
      <w:pPr>
        <w:pStyle w:val="ng-scope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707661" w:rsidRPr="00486B54" w:rsidSect="004B4FD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776C3"/>
    <w:multiLevelType w:val="multilevel"/>
    <w:tmpl w:val="BFEE9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57789B"/>
    <w:multiLevelType w:val="multilevel"/>
    <w:tmpl w:val="4858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1B2680"/>
    <w:multiLevelType w:val="multilevel"/>
    <w:tmpl w:val="848C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B19C5"/>
    <w:multiLevelType w:val="multilevel"/>
    <w:tmpl w:val="AB8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5CF7"/>
    <w:rsid w:val="001A436B"/>
    <w:rsid w:val="00486B54"/>
    <w:rsid w:val="004B4FD8"/>
    <w:rsid w:val="00523830"/>
    <w:rsid w:val="00602C2B"/>
    <w:rsid w:val="00697C0F"/>
    <w:rsid w:val="00707661"/>
    <w:rsid w:val="00760882"/>
    <w:rsid w:val="00BC5CF7"/>
    <w:rsid w:val="00D75F3B"/>
    <w:rsid w:val="00E35B88"/>
    <w:rsid w:val="00E73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88"/>
  </w:style>
  <w:style w:type="paragraph" w:styleId="1">
    <w:name w:val="heading 1"/>
    <w:basedOn w:val="a"/>
    <w:link w:val="10"/>
    <w:uiPriority w:val="9"/>
    <w:qFormat/>
    <w:rsid w:val="00BC5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C5C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C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5C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C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CF7"/>
    <w:rPr>
      <w:b/>
      <w:bCs/>
    </w:rPr>
  </w:style>
  <w:style w:type="character" w:styleId="a5">
    <w:name w:val="Emphasis"/>
    <w:basedOn w:val="a0"/>
    <w:uiPriority w:val="20"/>
    <w:qFormat/>
    <w:rsid w:val="00BC5CF7"/>
    <w:rPr>
      <w:i/>
      <w:iCs/>
    </w:rPr>
  </w:style>
  <w:style w:type="character" w:styleId="a6">
    <w:name w:val="Hyperlink"/>
    <w:basedOn w:val="a0"/>
    <w:uiPriority w:val="99"/>
    <w:semiHidden/>
    <w:unhideWhenUsed/>
    <w:rsid w:val="00BC5CF7"/>
    <w:rPr>
      <w:color w:val="0000FF"/>
      <w:u w:val="single"/>
    </w:rPr>
  </w:style>
  <w:style w:type="paragraph" w:customStyle="1" w:styleId="ng-scope">
    <w:name w:val="ng-scope"/>
    <w:basedOn w:val="a"/>
    <w:rsid w:val="0070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C5C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C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5C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C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CF7"/>
    <w:rPr>
      <w:b/>
      <w:bCs/>
    </w:rPr>
  </w:style>
  <w:style w:type="character" w:styleId="a5">
    <w:name w:val="Emphasis"/>
    <w:basedOn w:val="a0"/>
    <w:uiPriority w:val="20"/>
    <w:qFormat/>
    <w:rsid w:val="00BC5CF7"/>
    <w:rPr>
      <w:i/>
      <w:iCs/>
    </w:rPr>
  </w:style>
  <w:style w:type="character" w:styleId="a6">
    <w:name w:val="Hyperlink"/>
    <w:basedOn w:val="a0"/>
    <w:uiPriority w:val="99"/>
    <w:semiHidden/>
    <w:unhideWhenUsed/>
    <w:rsid w:val="00BC5CF7"/>
    <w:rPr>
      <w:color w:val="0000FF"/>
      <w:u w:val="single"/>
    </w:rPr>
  </w:style>
  <w:style w:type="paragraph" w:customStyle="1" w:styleId="ng-scope">
    <w:name w:val="ng-scope"/>
    <w:basedOn w:val="a"/>
    <w:rsid w:val="0070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4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8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5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public/r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s://es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www.pochtabank.ru/service/gosuslugi" TargetMode="External"/><Relationship Id="rId5" Type="http://schemas.openxmlformats.org/officeDocument/2006/relationships/hyperlink" Target="https://www.gosuslugi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www.tinkoff.ru/payments/categories/state-services/es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erbank.ru/ru/person/dist_services/inner_sbol/gosuslug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Пользователь</cp:lastModifiedBy>
  <cp:revision>2</cp:revision>
  <cp:lastPrinted>2019-04-16T10:33:00Z</cp:lastPrinted>
  <dcterms:created xsi:type="dcterms:W3CDTF">2019-04-16T10:47:00Z</dcterms:created>
  <dcterms:modified xsi:type="dcterms:W3CDTF">2019-04-16T10:47:00Z</dcterms:modified>
</cp:coreProperties>
</file>